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ДОГОВОР №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__________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Москва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ab/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___________2022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u w:color="000000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Индивидуальный предприниматель ИП Бондаренко Евгения Викторовна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772370378122 /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ОГРНИП </w:t>
      </w:r>
      <w:r>
        <w:rPr>
          <w:rFonts w:ascii="Times New Roman" w:hAnsi="Times New Roman"/>
          <w:sz w:val="24"/>
          <w:szCs w:val="24"/>
          <w:rtl w:val="0"/>
          <w:lang w:val="ru-RU"/>
        </w:rPr>
        <w:t>313774611200733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именуемый в  дальнейшем 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с одной</w:t>
      </w:r>
      <w:r>
        <w:rPr>
          <w:rFonts w:hint="default" w:ascii="Times New Roman" w:hAnsi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и </w:t>
      </w:r>
      <w:r>
        <w:rPr>
          <w:rFonts w:hint="default" w:ascii="Times New Roman Regular" w:hAnsi="Times New Roman Regular" w:cs="Times New Roman Regular"/>
          <w:sz w:val="24"/>
          <w:szCs w:val="24"/>
          <w:rtl w:val="0"/>
          <w:lang w:val="ru-RU"/>
        </w:rPr>
        <w:t>______________________________________________________________</w:t>
      </w:r>
      <w:r>
        <w:rPr>
          <w:rFonts w:hint="default" w:ascii="Times New Roman Regular" w:hAnsi="Times New Roman Regular" w:cs="Times New Roman Regular"/>
          <w:sz w:val="24"/>
          <w:szCs w:val="24"/>
          <w:rtl w:val="0"/>
        </w:rPr>
        <w:t>____________</w:t>
      </w:r>
      <w:r>
        <w:rPr>
          <w:rFonts w:hint="default" w:ascii="Times New Roman Regular" w:hAnsi="Times New Roman Regular" w:cs="Times New Roman Regular"/>
          <w:sz w:val="24"/>
          <w:szCs w:val="24"/>
          <w:rtl w:val="0"/>
          <w:lang w:val="ru-RU"/>
        </w:rPr>
        <w:t>___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ФИО (мать, отец или законный представитель) ______________________________________________________________________</w:t>
      </w:r>
      <w:r>
        <w:rPr>
          <w:rFonts w:hint="default" w:ascii="Times New Roman Regular" w:hAnsi="Times New Roman Regular" w:cs="Times New Roman Regular"/>
        </w:rPr>
        <w:t>_______</w:t>
      </w:r>
      <w:bookmarkStart w:id="1" w:name="_GoBack"/>
      <w:bookmarkEnd w:id="1"/>
      <w:r>
        <w:rPr>
          <w:rFonts w:hint="default" w:ascii="Times New Roman Regular" w:hAnsi="Times New Roman Regular" w:cs="Times New Roman Regular"/>
        </w:rPr>
        <w:t>,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паспорт:______________________________________________________________</w:t>
      </w:r>
      <w:r>
        <w:rPr>
          <w:rFonts w:hint="default" w:ascii="Times New Roman Regular" w:hAnsi="Times New Roman Regular" w:cs="Times New Roman Regular"/>
        </w:rPr>
        <w:t>_______,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зарегистрированный по адресу: ___________________________________________________________________________________________________________________________________________________________</w:t>
      </w:r>
      <w:r>
        <w:rPr>
          <w:rFonts w:hint="default" w:ascii="Times New Roman Regular" w:hAnsi="Times New Roman Regular" w:cs="Times New Roman Regular"/>
        </w:rPr>
        <w:t>______________________________________________________</w:t>
      </w:r>
      <w:r>
        <w:rPr>
          <w:rFonts w:hint="default" w:ascii="Times New Roman Regular" w:hAnsi="Times New Roman Regular" w:cs="Times New Roman Regular"/>
        </w:rPr>
        <w:t>, 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именуемый в дальнейшем «Заказчик», действующий в интересах ребенка: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ФИО________________________________________________________________</w:t>
      </w:r>
      <w:r>
        <w:rPr>
          <w:rFonts w:hint="default" w:ascii="Times New Roman Regular" w:hAnsi="Times New Roman Regular" w:cs="Times New Roman Regular"/>
        </w:rPr>
        <w:t>_</w:t>
      </w:r>
      <w:r>
        <w:rPr>
          <w:rFonts w:hint="default" w:ascii="Times New Roman Regular" w:hAnsi="Times New Roman Regular" w:cs="Times New Roman Regular"/>
        </w:rPr>
        <w:t>,</w:t>
      </w:r>
    </w:p>
    <w:p>
      <w:pPr>
        <w:pStyle w:val="11"/>
        <w:keepNext w:val="0"/>
        <w:keepLines w:val="0"/>
        <w:widowControl/>
        <w:suppressLineNumbers w:val="0"/>
        <w:rPr>
          <w:rFonts w:hint="default" w:ascii="Times New Roman Regular" w:hAnsi="Times New Roman Regular" w:eastAsia="Times New Roman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</w:rPr>
        <w:t>с другой стороны, а вместе именуемые «Стороны», заключили настоящий договор о нижеследующем: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1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Общие положения</w:t>
      </w:r>
    </w:p>
    <w:p>
      <w:pPr>
        <w:framePr w:w="0" w:hRule="auto" w:wrap="auto" w:vAnchor="margin" w:hAnchor="text" w:yAlign="inline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 может быть заключен с  любым заинтересованным физическим или юридическим лицом выразившим готовность воспользоваться услугами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Готовность должна быть выражена Заказчиком лично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либо через уполномоченного представителя 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182, 185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ГК РФ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).</w:t>
      </w:r>
    </w:p>
    <w:p>
      <w:pPr>
        <w:framePr w:w="0" w:hRule="auto" w:wrap="auto" w:vAnchor="margin" w:hAnchor="text" w:yAlign="inline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 содержит все существенные условия договора оказания услуг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 требует скрепления печатями 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/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или подписания Сторонами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Форма оказания услуг Исполнителем полностью соответствует возможности Заказчика пользоваться услугами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оказываемыми таким способом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keepNext/>
        <w:keepLines/>
        <w:framePr w:w="0" w:hRule="auto" w:wrap="auto" w:vAnchor="margin" w:hAnchor="text" w:yAlign="inline"/>
        <w:numPr>
          <w:ilvl w:val="0"/>
          <w:numId w:val="3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Основные термины и определения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настоящем договоре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из его текста прямо не вытекает иное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следующие слова и выражения будут иметь указанные ниже значения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: 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•     </w:t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Договор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– настоящий документ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скрепленный между Сторонами подписями и печатями 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при наличии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•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ab/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Заказчик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– физическое или юридическое лицо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заключившее Договор с Исполнителем и получившее право получать Услуги Исполнителя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•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ab/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Услуги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– организация и проведение выездного сбора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в </w:t>
      </w:r>
      <w:r>
        <w:rPr>
          <w:rFonts w:hint="default" w:ascii="Times New Roman" w:hAnsi="Times New Roman"/>
          <w:outline w:val="0"/>
          <w:color w:val="040000"/>
          <w:sz w:val="24"/>
          <w:szCs w:val="24"/>
          <w:u w:color="040000"/>
          <w:shd w:val="clear" w:color="auto" w:fill="FFFFFF"/>
          <w:rtl w:val="0"/>
          <w:lang w:val="ru-RU"/>
        </w:rPr>
        <w:t>порядке и на условиях</w:t>
      </w:r>
      <w:r>
        <w:rPr>
          <w:rFonts w:ascii="Times New Roman" w:hAnsi="Times New Roman"/>
          <w:outline w:val="0"/>
          <w:color w:val="040000"/>
          <w:sz w:val="24"/>
          <w:szCs w:val="24"/>
          <w:u w:color="040000"/>
          <w:shd w:val="clear" w:color="auto" w:fill="FFFFFF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40000"/>
          <w:sz w:val="24"/>
          <w:szCs w:val="24"/>
          <w:u w:color="040000"/>
          <w:shd w:val="clear" w:color="auto" w:fill="FFFFFF"/>
          <w:rtl w:val="0"/>
          <w:lang w:val="ru-RU"/>
        </w:rPr>
        <w:t>определенных настоящим Договором</w:t>
      </w:r>
      <w:r>
        <w:rPr>
          <w:rFonts w:ascii="Times New Roman" w:hAnsi="Times New Roman"/>
          <w:outline w:val="0"/>
          <w:color w:val="040000"/>
          <w:sz w:val="24"/>
          <w:szCs w:val="24"/>
          <w:u w:color="040000"/>
          <w:shd w:val="clear" w:color="auto" w:fill="FFFFFF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•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ab/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Тариф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– набор услуг и количество часов оказания услуги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 определенному Тарифу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указанному на Сайте Исполнителя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•    </w:t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Трансфер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– транспорт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доставляющий Заказчика до места оказания услуг</w:t>
      </w:r>
      <w:r>
        <w:rPr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•</w:t>
      </w:r>
      <w:r>
        <w:rPr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ab/>
      </w:r>
      <w:r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Сайт</w:t>
      </w:r>
      <w:r>
        <w:rPr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совокупность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текстов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графических элементов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дизайна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изображений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фото и видеоматериалов и иных результатов интеллектуальной деятельности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а также программ для ЭВМ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содержащихся в информационной системе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обеспечивающей доступность такой информации в сети Интернет по сетевому адресу </w:t>
      </w:r>
      <w:r>
        <w:rPr>
          <w:rStyle w:val="8"/>
          <w:outline w:val="0"/>
        </w:rPr>
        <w:fldChar w:fldCharType="begin"/>
      </w:r>
      <w:r>
        <w:rPr>
          <w:rStyle w:val="8"/>
          <w:outline w:val="0"/>
        </w:rPr>
        <w:instrText xml:space="preserve"> HYPERLINK "https://www.capoeiracenter.ru/"</w:instrText>
      </w:r>
      <w:r>
        <w:rPr>
          <w:rStyle w:val="8"/>
          <w:outline w:val="0"/>
        </w:rPr>
        <w:fldChar w:fldCharType="separate"/>
      </w:r>
      <w:r>
        <w:rPr>
          <w:rStyle w:val="8"/>
          <w:outline w:val="0"/>
          <w:rtl w:val="0"/>
          <w:lang w:val="ru-RU"/>
        </w:rPr>
        <w:t>https://www.capoeiracenter.ru/</w:t>
      </w:r>
      <w:r>
        <w:fldChar w:fldCharType="end"/>
      </w:r>
      <w:r>
        <w:rPr>
          <w:rStyle w:val="7"/>
          <w:sz w:val="24"/>
          <w:szCs w:val="24"/>
          <w:rtl w:val="0"/>
          <w:lang w:val="ru-RU"/>
        </w:rPr>
        <w:t xml:space="preserve">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,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1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Предмет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договора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Предметом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настоящего Договора является возмездное оказание Заказчику  услуг по организации и проведению выездного сбора по капоэйра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которая является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rtl w:val="0"/>
          <w:lang w:val="ru-RU"/>
        </w:rPr>
        <w:t>дополнительным образованием для детей и взрослых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rtl w:val="0"/>
          <w:lang w:val="ru-RU"/>
        </w:rPr>
        <w:t>и направлено на удовлетворение индивидуальных потребностей в физическом совершенствовании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rtl w:val="0"/>
          <w:lang w:val="ru-RU"/>
        </w:rPr>
        <w:t>в формировании культуры здорового и безопасного образа жизни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rtl w:val="0"/>
          <w:lang w:val="ru-RU"/>
        </w:rPr>
        <w:t>и укреплении здоровья Заказчика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rtl w:val="0"/>
          <w:lang w:val="ru-RU"/>
        </w:rPr>
        <w:t>посредствам проведения Летних спортивных сборов в месте оказания услуг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соответствии с условиями Договора Исполнитель обязуется оказать Услуги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Заказчик обязуется оплатить Услуги оказанные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Виды и наименование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сроки их оказания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иные характеристики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стоимость указываются на сайте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который  является неотъемлемой частью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обязуется выбрать необходимую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ые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услугу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соответствии с предложенными  Тарифами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Оказание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услуг осуществляется путем проведения Исполнителем персональных и групповых занятий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направленных на передачу знаний и навыков по формированию культуры здорового образа жизни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по графику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установленному Сторонами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Местом оказания услуг является 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: 97546,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Россия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Республика Крым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Ленинский район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пос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Новоотрадное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ул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Подгорная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54.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Пансионат «Визит»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5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Срок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действия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Договора</w:t>
      </w:r>
    </w:p>
    <w:p>
      <w:pPr>
        <w:framePr w:w="0" w:hRule="auto" w:wrap="auto" w:vAnchor="margin" w:hAnchor="text" w:yAlign="inline"/>
        <w:numPr>
          <w:ilvl w:val="1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 вступает в силу с момента подписи Заказчиком и действует до полного исполнения Сторонами своих обязательств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Срок проведения сборов по настоящему договору является  период с 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17.07.2022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года по </w:t>
      </w:r>
      <w:r>
        <w:rPr>
          <w:rStyle w:val="7"/>
          <w:rFonts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07.08.2022 </w:t>
      </w: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года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1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Датой окончания оказания услуг является 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07.08.2022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года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Сроки оказания услуг указаны на сайте Исполнителя и могут быть изменены в одностороннем порядке в случае указанном в пункте 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9.1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keepNext/>
        <w:keepLines/>
        <w:framePr w:w="0" w:hRule="auto" w:wrap="auto" w:vAnchor="margin" w:hAnchor="text" w:yAlign="inline"/>
        <w:numPr>
          <w:ilvl w:val="0"/>
          <w:numId w:val="7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000000"/>
          <w:sz w:val="24"/>
          <w:szCs w:val="24"/>
          <w:u w:color="000000"/>
          <w:rtl w:val="0"/>
          <w:lang w:val="ru-RU"/>
        </w:rPr>
        <w:t>Права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и обязанности Сторон</w:t>
      </w:r>
    </w:p>
    <w:p>
      <w:pPr>
        <w:framePr w:w="0" w:hRule="auto" w:wrap="auto" w:vAnchor="margin" w:hAnchor="text" w:yAlign="inline"/>
        <w:numPr>
          <w:ilvl w:val="1"/>
          <w:numId w:val="8"/>
        </w:numPr>
        <w:shd w:val="clear" w:color="auto" w:fill="FFFFFF"/>
        <w:bidi w:val="0"/>
        <w:spacing w:after="125" w:line="240" w:lineRule="auto"/>
        <w:ind w:right="0"/>
        <w:jc w:val="both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Права и обязанности Исполнителя 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обязуется надлежащим образом  оказать услуги в соответствии с условиями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соблюдать установленные Сторонами сроки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обязуется своевременно извещать Заказчика о любых изменениях в отношении  оказываемых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обо всех ситуациях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требующих дополнительного согласования между Сторонами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обязуется использовать персональные данные и иную конфиденциальную информацию о Заказчике только для оказания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 передавать и не оказывать третьим лицам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находящуюся у него информацию о Заказчике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исключением информации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которая не может быть отнесена к конфиденциальной согласно законодательству РФ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обязан прибыть на место оказания услуг в заранее назначенное и согласованное Сторонами время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 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самостоятельно определять формы и методы оказания услуг с учетом пожеланий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Исполнитель вправе пользоваться услугами третьих лиц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субподрядчиков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для организации и выполнения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указанных в договоре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 отказа Заказчика от выполнения услуги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он обязан оплатить расходы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которые Исполнитель уже понёс для организации и выполнения услуги указанной в договоре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Поэтому предоплата возвращаются только за вычетом таких расходов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требовать оплаты за оказанные или оказываемые услуги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отказаться от исполнения Договора при условии полного возмещения убытков Заказчику в соответствии с законодательством России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прекратить оказание услуг Заказчику в случае неуважительного общения Заказчика с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оскорбление других участников сбора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систематическое нарушение порядка и техники безопасности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многократное игнорирование замечаний Исполнителя или лиц оказывающих услуги субподряда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Также в случае несвоевременной оплаты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или появления на сборах в нетрезвом состоянии и других причин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которые Исполнитель посчитает достаточными для прекращения работы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В таком случае стоимость оказанных услуг возвращается в соответствии с пунктом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7.17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настоящего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9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получать от Заказчика любую информацию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необходимую для выполнения своих обязательств по Договору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Договору до полного представления необходимой информации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720" w:firstLine="0"/>
        <w:jc w:val="both"/>
        <w:rPr>
          <w:rStyle w:val="7"/>
          <w:rFonts w:ascii="Times New Roman" w:hAnsi="Times New Roman" w:eastAsia="Times New Roman" w:cs="Times New Roman"/>
          <w:b/>
          <w:bCs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6.2 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Права и обязанности заказчика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обязуется оплатить услуги Исполнителя в порядке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размере и сроки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предусмотренные пунктом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7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настоящего Договором и прайсом размещенным на сайте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обязан прибыть на место проведения услуг в заранее назначенное и согласованное Сторонами время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 опоздания Заказчика на занятие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началом оказания услуги считается время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которое заранее было согласованно сторонами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то есть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время затраченное Исполнителем на ожидание Заказчика тарифицируется в соответствии со стоимостью оказываемых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получателем услуг по данному договору является ребенок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не достигший возраста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9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лет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то оказание услуг производится только в сопровождении совершеннолетнего лица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Сопровождающее лицо несет полную моральную и материальную ответственность за сопровождаемое им лицо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Сопровождающий обязан следить за сопровождаемым в течении всего периода оказания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Заказчик обязан бережно относиться к имуществу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находящемуся в местах проведения сбора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месте проживания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выполнять правила этики и внутреннего распорядка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Ответственность за причинение Заказчиком ущерба третьим лицам и их имуществу Заказчик несёт в соответствии с законом Российской Федерации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;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Заказчик обязан в течение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3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трёх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календарных дней с момента внесения предоплаты по настоящему Договору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направить на электронный адрес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или передать иным способом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позволяющим подтвердить факт получения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сканированные копии следующих документов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18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копию свидетельства о рождении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для несовершеннолетних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)/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копию паспорта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для совершеннолетних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18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Б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копию платежного документа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подтверждающего внесение предоплаты за проведение Сбора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вправе требовать надлежащего и своевременного оказания услуг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вправе отказаться от исполнения Договора при условии оплаты Исполнителю фактически понесенных Исполнителем  расходов на оказание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Также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предоплата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полученная от Заказчика в счет оплаты услуг третьих лиц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субподрядчика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 возвращается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 является компенсацией издержек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вправе обращаться к Исполнителю по всем вопросам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связанным с оказанием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задавать вопросы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связанные с оказанием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11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Порядок сдачи</w:t>
      </w: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-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приема услуг</w:t>
      </w:r>
    </w:p>
    <w:p>
      <w:pPr>
        <w:framePr w:w="0" w:hRule="auto" w:wrap="auto" w:vAnchor="margin" w:hAnchor="text" w:yAlign="inline"/>
        <w:numPr>
          <w:ilvl w:val="1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Услуги по Договору считаются оказанными с надлежащим качеством и в срок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принятыми Заказчиком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если в течение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5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пяти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календарных дней с момента окончания оказания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не заявил мотивированного возражения на качество и объем таких услуг путем отправки соответствующей обращения по адресу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: </w:t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fldChar w:fldCharType="begin"/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instrText xml:space="preserve"> HYPERLINK "mailto:capoeiracentro@gmail.com"</w:instrText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fldChar w:fldCharType="separate"/>
      </w:r>
      <w:r>
        <w:rPr>
          <w:rStyle w:val="9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ru-RU"/>
        </w:rPr>
        <w:t>capoeiracentro@gmail.com</w:t>
      </w:r>
      <w:r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</w:rPr>
        <w:fldChar w:fldCharType="end"/>
      </w:r>
    </w:p>
    <w:p>
      <w:pPr>
        <w:framePr w:w="0" w:hRule="auto" w:wrap="auto" w:vAnchor="margin" w:hAnchor="text" w:yAlign="inline"/>
        <w:numPr>
          <w:ilvl w:val="1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Срок устранения Исполнителем недостатков составляет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5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пять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рабочих дней со дня получения Исполнителем письменного мотивированного возражения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указанного в п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6.1.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13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Стоимость услуг и порядок расчетов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График оплаты услуг исходя из стандартной стоимости на одного участника следующий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tbl>
      <w:tblPr>
        <w:tblStyle w:val="4"/>
        <w:tblW w:w="9476" w:type="dxa"/>
        <w:tblInd w:w="203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4"/>
        <w:gridCol w:w="1440"/>
        <w:gridCol w:w="1446"/>
        <w:gridCol w:w="1417"/>
        <w:gridCol w:w="1453"/>
        <w:gridCol w:w="12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4F81BD"/>
        </w:tblPrEx>
        <w:trPr>
          <w:trHeight w:val="1805" w:hRule="atLeast"/>
          <w:tblHeader/>
        </w:trPr>
        <w:tc>
          <w:tcPr>
            <w:tcW w:w="25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Тариф 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"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Стандарт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"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полное участие для взрослых и детей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,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стоимость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,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руб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Оплата до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01.03.2022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Оплата в период с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02.03.2022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по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01.04.2022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Оплата в период с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02.04.2022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по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01.05.2022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Оплата в период с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02.05.2022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по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01.06.2022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Оплата в период с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02.06.2022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по 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01.07.2022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00" w:hRule="atLeast"/>
          <w:tblHeader/>
        </w:trPr>
        <w:tc>
          <w:tcPr>
            <w:tcW w:w="2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10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15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15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15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05" w:hRule="atLeast"/>
        </w:trPr>
        <w:tc>
          <w:tcPr>
            <w:tcW w:w="251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</w:pP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Полная стоимость услуг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, 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руб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.</w:t>
            </w:r>
          </w:p>
        </w:tc>
        <w:tc>
          <w:tcPr>
            <w:tcW w:w="6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="0" w:hRule="auto" w:wrap="auto" w:vAnchor="margin" w:hAnchor="text" w:yAlign="inline"/>
              <w:spacing w:after="0" w:line="240" w:lineRule="auto"/>
              <w:jc w:val="center"/>
            </w:pP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76</w:t>
            </w:r>
            <w:r>
              <w:rPr>
                <w:rStyle w:val="7"/>
                <w:rFonts w:hint="default"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 </w:t>
            </w:r>
            <w:r>
              <w:rPr>
                <w:rStyle w:val="7"/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ru-RU"/>
              </w:rPr>
              <w:t>000,00</w:t>
            </w:r>
          </w:p>
        </w:tc>
      </w:tr>
    </w:tbl>
    <w:p>
      <w:pPr>
        <w:framePr w:w="0" w:hRule="auto" w:wrap="auto" w:vAnchor="margin" w:hAnchor="text" w:yAlign="inline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numPr>
          <w:ilvl w:val="1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Скидка «Семейная» предоставляется к тарифу «Стандарт» в случае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Заказчик оплатил свое участие в сборе по полной стоимости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оплатил участие в сборе для членов своей семьи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этом случае стоимость участия для членов его семьи определяется в индивидуальном порядке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Оплата услуг по Договору осуществляется в индивидуальном порядке согласно графику оплат в  п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7.1. 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Оплата осуществляется путем перечисления денежных средств на реквизиты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указанные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либо с использованием электронных платежных систем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указанных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Услуги считаются оплаченными с момента поступления денежных средств на расчетный счет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стоимость услуг по тарифу «Стандарт» входит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framePr w:w="0" w:hRule="auto" w:wrap="auto" w:vAnchor="margin" w:hAnchor="text" w:yAlign="inline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Проживание в трехместных номерах «Стандарт»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;</w:t>
      </w:r>
    </w:p>
    <w:p>
      <w:pPr>
        <w:framePr w:w="0" w:hRule="auto" w:wrap="auto" w:vAnchor="margin" w:hAnchor="text" w:yAlign="inline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Трехразовое питание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;</w:t>
      </w:r>
    </w:p>
    <w:p>
      <w:pPr>
        <w:framePr w:w="0" w:hRule="auto" w:wrap="auto" w:vAnchor="margin" w:hAnchor="text" w:yAlign="inline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Три тренировки в день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;</w:t>
      </w:r>
    </w:p>
    <w:p>
      <w:pPr>
        <w:framePr w:w="0" w:hRule="auto" w:wrap="auto" w:vAnchor="margin" w:hAnchor="text" w:yAlign="inline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Участие в мероприятиях на территории базы проведения сборов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;</w:t>
      </w:r>
    </w:p>
    <w:p>
      <w:pPr>
        <w:framePr w:w="0" w:hRule="auto" w:wrap="auto" w:vAnchor="margin" w:hAnchor="text" w:yAlign="inline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Пользование спортивным инвентарем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80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80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авиабилетов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трансфер из аэропорта до места оказания услуг и от места оказания услуг до аэропорта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дополнительные экскурсии не входят в стоимость указанного тарифа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80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80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проживания в номерах улученного класса оговаривается с Исполнителем отдельно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при наличии свободных мест доплата производится в соответствии со стоимостью номера по тарифам отеля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80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framePr w:w="0" w:hRule="auto" w:wrap="auto" w:vAnchor="margin" w:hAnchor="text" w:yAlign="inline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услуг не включает комиссию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взимаемую банками или платежными системами за проведение платежа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Комиссионные расходы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при наличии таковых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оплачивает дополнительно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при этом стоимость услуг определяется как разница суммы совершенного пользователем платежа и суммы удержанной комиссии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Цены указаны в валюте Российской Федерации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Оплата должна поступить на расчетный счет Исполнителя до начала оказания услуг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Услуга считается оплаченной с момента поступления денежных средств на расчетный счет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Обязательства Заказчика по оплате услуг считаются неисполненными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Исполнитель вернул денежные средства по требованию платежной системы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этом случае Исполнитель вправе отказать Заказчику в оказании услуг с момента возврата денежных средств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самостоятельно несет ответственность за ошибки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которые допущены им при оплате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не несет ответственности за убытки и иные неблагоприятные последствия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которые могут возникнуть у Заказчика 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/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или третьих лиц в случае неправильного указания реквизитов платежа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В случае задержки зачисления денежных средств на расчетный счет Исполнителя более чем на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3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дня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Заказчик вправе обратиться к Исполнителю с представлением доказательств их перечисления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самостоятельно разрешить ситуацию с платежной системой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Возврат денежных средств Исполнителем осуществляется по заявлению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направленного на электронный адрес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: </w:t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fldChar w:fldCharType="begin"/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instrText xml:space="preserve"> HYPERLINK "mailto:capoeiracentro@gmail.com"</w:instrText>
      </w:r>
      <w:r>
        <w:rPr>
          <w:rStyle w:val="9"/>
          <w:rFonts w:ascii="Times New Roman" w:hAnsi="Times New Roman" w:eastAsia="Times New Roman" w:cs="Times New Roman"/>
          <w:outline w:val="0"/>
          <w:color w:val="0000FF"/>
          <w:sz w:val="24"/>
          <w:szCs w:val="24"/>
          <w:u w:val="single" w:color="0000FF"/>
        </w:rPr>
        <w:fldChar w:fldCharType="separate"/>
      </w:r>
      <w:r>
        <w:rPr>
          <w:rStyle w:val="9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ru-RU"/>
        </w:rPr>
        <w:t>capoeiracentro@gmail.com</w:t>
      </w:r>
      <w:r>
        <w:rPr>
          <w:rFonts w:ascii="Times New Roman" w:hAnsi="Times New Roman" w:eastAsia="Times New Roman" w:cs="Times New Roman"/>
          <w:outline w:val="0"/>
          <w:color w:val="212529"/>
          <w:sz w:val="24"/>
          <w:szCs w:val="24"/>
        </w:rPr>
        <w:fldChar w:fldCharType="end"/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 не позднее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14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четырнадцати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календарных дней с даты получения заявления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при условии полной оплаты Исполнителю фактически понесенных расходов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 фактически понесенным расходам относятся в частности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: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комиссии банковских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кредитных организаций и соответствующих платежных систем за осуществление возврата денежных средств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материалов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предоставленных Заказчику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услуг субподрядчиков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уже оказанных услуг Исполнителя  в рамках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Возврат денежных средств производится в следующем порядке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При отказе Заказчика от оказания услуги до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01.06.2022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года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полностью возвращает предоплату Заказчику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Б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При  отказе Заказчика от оказания услуг с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01.06.2022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до 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19.06.2022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года исполнитель удерживает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20%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 внесенной суммы предоплаты в счет оплаты части оказанных услуг по организации выездного сбора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бронирования проживания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закупки оборудования и оплаты услуг третьих лиц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При  отказе заказчика от оказания услуг с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20.06.2022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по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30.06.2022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года исполнитель удерживает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50%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 внесенной суммы предоплаты в счет оплаты части оказанных услуг по организации выездного сбора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бронирования проживании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закупки оборудования и оплаты услуг третьих лиц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С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01.07.2022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стоимость услуг не подлежит возврату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Решение о возврате или об отказе в возврате денежных средств принимается Исполнителем в течение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5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пяти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рабочих дней с момента получения соответствующего заявления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Денежные средства возвращаются на счет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 которого производилась оплата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в течение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10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десяти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рабочих дней после принятия решения о возврате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Счет должен быть указан в заявлении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Заказчик по независящим от Исполнителя причинам решает покинуть место проведения Летних сборов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то стоимость оплаченных услуг не подлежит возврату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19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Ответственность сторон</w:t>
      </w: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порядок расторжения Договора</w:t>
      </w:r>
    </w:p>
    <w:p>
      <w:pPr>
        <w:framePr w:w="0" w:hRule="auto" w:wrap="auto" w:vAnchor="margin" w:hAnchor="text" w:yAlign="inline"/>
        <w:numPr>
          <w:ilvl w:val="1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Договор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может быть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расторгнут по соглашению Сторон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также в одностороннем порядке по письменному требованию одной из Сторон по основаниям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предусмотренным Договором и законодательством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Расторжение Договора в одностороннем порядке производится только по письменному требованию Сторон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Заказчик вправе расторгнуть Договор в одностороннем порядке только при условии полной оплаты Исполнителю фактически осуществленных последним расходов на оказание услуг и в порядке указанном в пункте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7.16.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расторгнуть Договор в одностороннем порядке в случае нарушения Заказчиком сроков оплаты услуг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непредставления Исполнителю информации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необходимой для оказания услуг в полном объеме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Стороны пришли к соглашению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что будут стараться урегулировать возникающие конфликты путем переговоров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Претензионный порядок является для Сторон обязательным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Спор может передаваться на разрешение суда после принятия Сторонами мер по досудебному урегулированию конфликта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Споры из Договора разрешаются в судебном порядке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 месту нахождения Исполнителя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bidi w:val="0"/>
        <w:spacing w:after="6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 несвоевременного исполнения обязательств по Договору одной из Сторон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другая Сторона вправе потребовать выплатить ей неустойку в размере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3%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три процента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 стоимости услуг за каждый день просрочки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bidi w:val="0"/>
        <w:spacing w:after="6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Ни одна из сторон не несет ответственности за невыполнение своих обязательств перед третьими лицами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частности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не несет ответственности перед рекламодателями и иными третьими лицами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 которыми сотрудничает Заказчик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0"/>
        </w:numPr>
        <w:bidi w:val="0"/>
        <w:spacing w:after="6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несет ответственность за неисполнение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только в пределах суммы настоящего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21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Форс</w:t>
      </w: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-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мажор</w:t>
      </w:r>
    </w:p>
    <w:p>
      <w:pPr>
        <w:framePr w:w="0" w:hRule="auto" w:wrap="auto" w:vAnchor="margin" w:hAnchor="text" w:yAlign="inline"/>
        <w:numPr>
          <w:ilvl w:val="1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Стороны освобождаются от ответственности за полное или частичное неисполнение обязательств по Договору в случае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неисполнение обязательств явилось следствием действий непреодолимой силы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а именно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: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пожара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наводнения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землетрясения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забастовки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войны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действий органов государственной власти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введения режима ЧС или же закрытия общественных учреждений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связи с неблагоприятной эпидемиологической обстановкой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 других независящих от Сторон обстоятельств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Сторона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которая не может выполнить обязательства по Договору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должна своевременно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но не позднее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5 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пяти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календарных дней после наступления обстоятельств непреодолимой силы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письменно известить другу Сторону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 предоставлением обосновывающих документов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выданных компетентными органами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Стороны признают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что неплатежеспособность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отсутствие у него свободного времени по любым основаниям для получения оплаченной услуги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нахождение в отпуске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командировке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неоплата доступа к сети Интернет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поломка средства доступа к сети Интернет не являются обстоятельствами непреодолимой силы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форс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-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мажорными обстоятельствами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).</w:t>
      </w:r>
    </w:p>
    <w:p>
      <w:pPr>
        <w:keepNext/>
        <w:keepLines/>
        <w:framePr w:w="0" w:hRule="auto" w:wrap="auto" w:vAnchor="margin" w:hAnchor="text" w:yAlign="inline"/>
        <w:numPr>
          <w:ilvl w:val="0"/>
          <w:numId w:val="23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Политика обработки персональных данных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Персональные данные могут быть получены Исполнителем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их владелец указывает их в электронном письме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отправляемом Исполнителю на его адрес или указывает их в сообщении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переданном через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WhatsApp,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или заполняет бумажную анкету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Персональные данные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полученные от Заказчика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используются исключительно для цели реализации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котором Заказчик выступает одной из Сторон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вправе без уведомления Роскомнадзора осуществлять обработку персональных данных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полученных в связи с заключением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стороной которого является субъект персональных данных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пп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ст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.22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ФЗ «О персональных данных»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).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Вся работа с Заказчиком с использованием его персональных данных ведется только в рамках того вопроса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/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услуги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который Заказчик адресовал Исполнителю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 согласен с использованием Исполнителем его фото и видео изображений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которые были созданы в рамках оказания услуг по данному договору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коммерческих и информационных целях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случае если реклама не противоречит законодательству РФ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Фото и видео изображения заказчика не будут передаваться третьим лицам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ни на каких условиях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Предоставляя Исполнителю свои персональные данные для оказания услуг в рамках заключенного с Исполнителем договора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Заказчик дает Исполнителю свое согласие на их обработку и использование согласно ФЗ №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152-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ФЗ «О персональных данных» от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27.07.2006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г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различными способами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дополнительного согласия не требуется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hint="default" w:ascii="Times New Roman" w:hAnsi="Times New Roman"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Под обработкой персональных данных понимается любое действие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операция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или совокупность действий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операций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включая сбор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запись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систематизацию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накопление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хранение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уточнение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обновление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изменение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извлечение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использование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передачу 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в том числе передачу третьим лицам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не исключая трансграничную передачу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если необходимость в ней возникла в ходе исполнения обязательств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),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обезличивание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блокирование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удаление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уничтожение персональных данных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framePr w:w="0" w:hRule="auto" w:wrap="auto" w:vAnchor="margin" w:hAnchor="text" w:yAlign="inline"/>
        <w:shd w:val="clear" w:color="auto" w:fill="FFFFFF"/>
        <w:spacing w:after="0" w:line="240" w:lineRule="auto"/>
        <w:ind w:left="1440" w:firstLine="0"/>
        <w:jc w:val="both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</w:p>
    <w:p>
      <w:pPr>
        <w:keepNext/>
        <w:keepLines/>
        <w:framePr w:w="0" w:hRule="auto" w:wrap="auto" w:vAnchor="margin" w:hAnchor="text" w:yAlign="inline"/>
        <w:numPr>
          <w:ilvl w:val="0"/>
          <w:numId w:val="25"/>
        </w:numPr>
        <w:bidi w:val="0"/>
        <w:spacing w:before="480" w:after="0" w:line="240" w:lineRule="auto"/>
        <w:ind w:right="0"/>
        <w:jc w:val="left"/>
        <w:rPr>
          <w:rFonts w:hint="default" w:ascii="Times New Roman" w:hAnsi="Times New Roman"/>
          <w:b/>
          <w:bCs/>
          <w:outline w:val="0"/>
          <w:color w:val="212529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Защита авторских прав</w:t>
      </w:r>
    </w:p>
    <w:p>
      <w:pPr>
        <w:framePr w:w="0" w:hRule="auto" w:wrap="auto" w:vAnchor="margin" w:hAnchor="text" w:yAlign="inline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hint="default" w:ascii="Times New Roman" w:hAnsi="Times New Roman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Сайт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план работы и переданные материалы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а также проводимые занятия Заказчику содержат результаты интеллектуальной деятельности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принадлежащие Исполнителю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Исполнитель обладает исключительными правами на всю предоставляемую Заказчику информацию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Ни одно из положений Договора не означает отчуждение таких прав Исполнителем Заказчику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hint="default" w:ascii="Times New Roman" w:hAnsi="Times New Roman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Заказчик не вправе использовать план занятий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рекомендации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конспекты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видео материалы  и любую иную предоставленную ему информацию не в личных целях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Использование информации ограничено обязательством Заказчика не воспроизводить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не повторять и не копировать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не продавать и не уступать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а также не использовать для каких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либо коммерческих целей какие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либо материалы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предоставляемые в рамках обучения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а также не передавать ее третьим лицам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hint="default" w:ascii="Times New Roman" w:hAnsi="Times New Roman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Использование полученных от Исполнителя материалов 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создание производного произведения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допускаются только с письменного согласия Исполнителя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При этом должны быть сохранены все знаки охраны авторского права в неизменном виде за исключением случаев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предусмотренных законом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framePr w:w="0" w:hRule="auto" w:wrap="auto" w:vAnchor="margin" w:hAnchor="text" w:yAlign="inline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hint="default" w:ascii="Times New Roman" w:hAnsi="Times New Roman"/>
          <w:sz w:val="24"/>
          <w:szCs w:val="24"/>
          <w:rtl w:val="0"/>
          <w:lang w:val="ru-RU"/>
        </w:rPr>
      </w:pP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В случае нарушения Заказчиком положений настоящего договора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касающихся защиты авторских прав Исполнителя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последний вправе потребовать выплаты компенсации в размере 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100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 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000,00 (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сто тысяч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рублей за каждый случай нарушения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а также компенсации всех причиненных убытков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включая упущенную выгоду</w:t>
      </w:r>
      <w:r>
        <w:rPr>
          <w:rStyle w:val="7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line="240" w:lineRule="auto"/>
        <w:ind w:left="1440" w:firstLine="0"/>
        <w:rPr>
          <w:rStyle w:val="7"/>
          <w:rFonts w:ascii="Times New Roman" w:hAnsi="Times New Roman" w:eastAsia="Times New Roman" w:cs="Times New Roman"/>
          <w:outline w:val="0"/>
          <w:color w:val="000000"/>
          <w:sz w:val="24"/>
          <w:szCs w:val="24"/>
          <w:u w:color="000000"/>
        </w:rPr>
      </w:pP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b/>
          <w:bCs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12. 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Реквизиты Сторон</w:t>
      </w: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контактная информация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sz w:val="24"/>
          <w:szCs w:val="24"/>
        </w:rPr>
      </w:pPr>
      <w:r>
        <w:rPr>
          <w:rStyle w:val="7"/>
          <w:rFonts w:hint="default"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Исполнитель</w:t>
      </w:r>
      <w:r>
        <w:rPr>
          <w:rStyle w:val="7"/>
          <w:rFonts w:ascii="Times New Roman" w:hAnsi="Times New Roman"/>
          <w:b/>
          <w:bCs/>
          <w:outline w:val="0"/>
          <w:color w:val="212529"/>
          <w:sz w:val="24"/>
          <w:szCs w:val="24"/>
          <w:u w:color="212529"/>
          <w:rtl w:val="0"/>
          <w:lang w:val="ru-RU"/>
        </w:rPr>
        <w:t>:</w:t>
      </w:r>
      <w:r>
        <w:rPr>
          <w:rStyle w:val="7"/>
          <w:rFonts w:ascii="Times New Roman" w:hAnsi="Times New Roman" w:eastAsia="Times New Roman" w:cs="Times New Roman"/>
          <w:b/>
          <w:bCs/>
          <w:outline w:val="0"/>
          <w:color w:val="212529"/>
          <w:sz w:val="24"/>
          <w:szCs w:val="24"/>
          <w:u w:color="212529"/>
        </w:rPr>
        <w:br w:type="textWrapping"/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ИП Бондаренко Евгения Викторовна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outline w:val="0"/>
          <w:color w:val="212529"/>
          <w:sz w:val="24"/>
          <w:szCs w:val="24"/>
          <w:u w:color="212529"/>
        </w:rPr>
      </w:pP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 xml:space="preserve">ИНН 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772370378122 /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 xml:space="preserve">ОГРНИП 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313774611200733</w:t>
      </w:r>
      <w:r>
        <w:rPr>
          <w:rStyle w:val="7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ru-RU"/>
        </w:rPr>
        <w:t xml:space="preserve"> 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sz w:val="24"/>
          <w:szCs w:val="24"/>
        </w:rPr>
      </w:pP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Адрес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Г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 xml:space="preserve">Москва 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п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Сосенское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пос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Коммунарка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ул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Александры Монаховой д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.98,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корп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. 1, 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кВ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.99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sz w:val="24"/>
          <w:szCs w:val="24"/>
        </w:rPr>
      </w:pP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 xml:space="preserve">Телефон 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+7(916)2879918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sz w:val="24"/>
          <w:szCs w:val="24"/>
        </w:rPr>
      </w:pP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Почта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10"/>
          <w:outline w:val="0"/>
        </w:rPr>
        <w:fldChar w:fldCharType="begin"/>
      </w:r>
      <w:r>
        <w:rPr>
          <w:rStyle w:val="10"/>
          <w:outline w:val="0"/>
        </w:rPr>
        <w:instrText xml:space="preserve"> HYPERLINK "mailto:capoeiracentro@gmail.com"</w:instrText>
      </w:r>
      <w:r>
        <w:rPr>
          <w:rStyle w:val="10"/>
          <w:outline w:val="0"/>
        </w:rPr>
        <w:fldChar w:fldCharType="separate"/>
      </w:r>
      <w:r>
        <w:rPr>
          <w:rStyle w:val="10"/>
          <w:outline w:val="0"/>
          <w:rtl w:val="0"/>
          <w:lang w:val="ru-RU"/>
        </w:rPr>
        <w:t>capoeiracentro@gmail.com</w:t>
      </w:r>
      <w:r>
        <w:fldChar w:fldCharType="end"/>
      </w:r>
    </w:p>
    <w:p>
      <w:pPr>
        <w:framePr w:w="0" w:hRule="auto" w:wrap="auto" w:vAnchor="margin" w:hAnchor="text" w:yAlign="inline"/>
        <w:spacing w:line="240" w:lineRule="auto"/>
        <w:jc w:val="both"/>
        <w:rPr>
          <w:rStyle w:val="7"/>
          <w:rFonts w:ascii="Times New Roman" w:hAnsi="Times New Roman" w:eastAsia="Times New Roman" w:cs="Times New Roman"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____________ /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Бондаренко Е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7"/>
          <w:rFonts w:hint="default" w:ascii="Times New Roman" w:hAnsi="Times New Roman"/>
          <w:sz w:val="24"/>
          <w:szCs w:val="24"/>
          <w:rtl w:val="0"/>
          <w:lang w:val="ru-RU"/>
        </w:rPr>
        <w:t>В</w:t>
      </w:r>
      <w:r>
        <w:rPr>
          <w:rStyle w:val="7"/>
          <w:rFonts w:ascii="Times New Roman" w:hAnsi="Times New Roman"/>
          <w:sz w:val="24"/>
          <w:szCs w:val="24"/>
          <w:rtl w:val="0"/>
          <w:lang w:val="ru-RU"/>
        </w:rPr>
        <w:t>./</w:t>
      </w:r>
    </w:p>
    <w:p>
      <w:pPr>
        <w:framePr w:w="0" w:hRule="auto" w:wrap="auto" w:vAnchor="margin" w:hAnchor="text" w:yAlign="inline"/>
        <w:spacing w:line="240" w:lineRule="auto"/>
        <w:rPr>
          <w:rStyle w:val="7"/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hRule="auto" w:wrap="auto" w:vAnchor="margin" w:hAnchor="text" w:yAlign="inline"/>
        <w:spacing w:after="0" w:line="240" w:lineRule="auto"/>
        <w:rPr>
          <w:rStyle w:val="7"/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Style w:val="7"/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Заказчик</w:t>
      </w:r>
      <w:r>
        <w:rPr>
          <w:rStyle w:val="7"/>
          <w:rFonts w:ascii="Times New Roman" w:hAnsi="Times New Roman"/>
          <w:b/>
          <w:bCs/>
          <w:sz w:val="24"/>
          <w:szCs w:val="24"/>
          <w:rtl w:val="0"/>
          <w:lang w:val="ru-RU"/>
        </w:rPr>
        <w:t>:</w:t>
      </w:r>
    </w:p>
    <w:p>
      <w:pPr>
        <w:framePr w:w="0" w:hRule="auto" w:wrap="auto" w:vAnchor="margin" w:hAnchor="text" w:yAlign="inline"/>
        <w:spacing w:after="0" w:line="240" w:lineRule="auto"/>
      </w:pPr>
      <w:bookmarkStart w:id="0" w:name="_gjdgxs"/>
      <w:bookmarkEnd w:id="0"/>
      <w:r>
        <w:rPr>
          <w:rStyle w:val="7"/>
          <w:rFonts w:ascii="Times New Roman" w:hAnsi="Times New Roman"/>
          <w:b/>
          <w:bCs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3" w:type="default"/>
      <w:footerReference r:id="rId4" w:type="default"/>
      <w:pgSz w:w="11900" w:h="16840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panose1 w:val="02000503000000020004"/>
    <w:charset w:val="00"/>
    <w:family w:val="roman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SimSun">
    <w:altName w:val="宋体-简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gnPainter HouseScript">
    <w:panose1 w:val="02000006070000020004"/>
    <w:charset w:val="00"/>
    <w:family w:val="auto"/>
    <w:pitch w:val="default"/>
    <w:sig w:usb0="800000AF" w:usb1="0000004A" w:usb2="00000000" w:usb3="00000000" w:csb0="2000019F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1739"/>
    <w:multiLevelType w:val="multilevel"/>
    <w:tmpl w:val="62541739"/>
    <w:lvl w:ilvl="0" w:tentative="0">
      <w:start w:val="1"/>
      <w:numFmt w:val="decimal"/>
      <w:lvlText w:val="%1."/>
      <w:lvlJc w:val="left"/>
      <w:pPr>
        <w:ind w:left="20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541744"/>
    <w:multiLevelType w:val="multilevel"/>
    <w:tmpl w:val="62541744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54175A"/>
    <w:multiLevelType w:val="multilevel"/>
    <w:tmpl w:val="6254175A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541770"/>
    <w:multiLevelType w:val="multilevel"/>
    <w:tmpl w:val="62541770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541786"/>
    <w:multiLevelType w:val="multilevel"/>
    <w:tmpl w:val="62541786"/>
    <w:lvl w:ilvl="0" w:tentative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2.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2.%3.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2.%3.%4.%5."/>
      <w:lvlJc w:val="left"/>
      <w:pPr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2.%3.%4.%5.%6."/>
      <w:lvlJc w:val="left"/>
      <w:pPr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2.%3.%4.%5.%6.%7."/>
      <w:lvlJc w:val="left"/>
      <w:pPr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2.%3.%4.%5.%6.%7.%8."/>
      <w:lvlJc w:val="left"/>
      <w:pPr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2.%3.%4.%5.%6.%7.%8.%9."/>
      <w:lvlJc w:val="left"/>
      <w:pPr>
        <w:ind w:left="75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541791"/>
    <w:multiLevelType w:val="multilevel"/>
    <w:tmpl w:val="62541791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54179C"/>
    <w:multiLevelType w:val="multilevel"/>
    <w:tmpl w:val="6254179C"/>
    <w:lvl w:ilvl="0" w:tentative="0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94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2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310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8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45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526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5417B2"/>
    <w:multiLevelType w:val="multilevel"/>
    <w:tmpl w:val="625417B2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5417C8"/>
    <w:multiLevelType w:val="multilevel"/>
    <w:tmpl w:val="625417C8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25417E9"/>
    <w:multiLevelType w:val="multilevel"/>
    <w:tmpl w:val="625417E9"/>
    <w:lvl w:ilvl="0" w:tentative="0">
      <w:start w:val="1"/>
      <w:numFmt w:val="bullet"/>
      <w:lvlText w:val="●"/>
      <w:lvlJc w:val="left"/>
      <w:pPr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43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64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79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254180A"/>
    <w:multiLevelType w:val="multilevel"/>
    <w:tmpl w:val="6254180A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2541820"/>
    <w:multiLevelType w:val="multilevel"/>
    <w:tmpl w:val="62541820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541836"/>
    <w:multiLevelType w:val="multilevel"/>
    <w:tmpl w:val="62541836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254184C"/>
    <w:multiLevelType w:val="multilevel"/>
    <w:tmpl w:val="6254184C"/>
    <w:lvl w:ilvl="0" w:tentative="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0"/>
    <w:lvlOverride w:ilvl="0">
      <w:startOverride w:val="5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0"/>
    <w:lvlOverride w:ilvl="0">
      <w:startOverride w:val="6"/>
    </w:lvlOverride>
  </w:num>
  <w:num w:numId="12">
    <w:abstractNumId w:val="7"/>
  </w:num>
  <w:num w:numId="13">
    <w:abstractNumId w:val="0"/>
    <w:lvlOverride w:ilvl="0">
      <w:startOverride w:val="7"/>
    </w:lvlOverride>
  </w:num>
  <w:num w:numId="14">
    <w:abstractNumId w:val="8"/>
  </w:num>
  <w:num w:numId="15">
    <w:abstractNumId w:val="8"/>
    <w:lvlOverride w:ilvl="0">
      <w:lvl w:ilvl="0" w:tentative="1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53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25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97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9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41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13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85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575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1">
      <w:startOverride w:val="3"/>
    </w:lvlOverride>
  </w:num>
  <w:num w:numId="17">
    <w:abstractNumId w:val="9"/>
  </w:num>
  <w:num w:numId="18">
    <w:abstractNumId w:val="8"/>
    <w:lvlOverride w:ilvl="1">
      <w:startOverride w:val="7"/>
    </w:lvlOverride>
  </w:num>
  <w:num w:numId="19">
    <w:abstractNumId w:val="0"/>
    <w:lvlOverride w:ilvl="0">
      <w:startOverride w:val="8"/>
    </w:lvlOverride>
  </w:num>
  <w:num w:numId="20">
    <w:abstractNumId w:val="10"/>
  </w:num>
  <w:num w:numId="21">
    <w:abstractNumId w:val="0"/>
    <w:lvlOverride w:ilvl="0">
      <w:startOverride w:val="9"/>
    </w:lvlOverride>
  </w:num>
  <w:num w:numId="22">
    <w:abstractNumId w:val="11"/>
  </w:num>
  <w:num w:numId="23">
    <w:abstractNumId w:val="0"/>
    <w:lvlOverride w:ilvl="0">
      <w:startOverride w:val="10"/>
    </w:lvlOverride>
  </w:num>
  <w:num w:numId="24">
    <w:abstractNumId w:val="12"/>
  </w:num>
  <w:num w:numId="25">
    <w:abstractNumId w:val="0"/>
    <w:lvlOverride w:ilvl="0">
      <w:startOverride w:val="1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BFCD4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1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7">
    <w:name w:val="Нет"/>
    <w:qFormat/>
    <w:uiPriority w:val="0"/>
  </w:style>
  <w:style w:type="character" w:customStyle="1" w:styleId="8">
    <w:name w:val="Hyperlink.0"/>
    <w:basedOn w:val="7"/>
    <w:qFormat/>
    <w:uiPriority w:val="0"/>
    <w:rPr>
      <w:color w:val="0000FF"/>
      <w:sz w:val="24"/>
      <w:szCs w:val="24"/>
      <w:u w:val="single" w:color="0000FF"/>
    </w:rPr>
  </w:style>
  <w:style w:type="character" w:customStyle="1" w:styleId="9">
    <w:name w:val="Hyperlink.1"/>
    <w:basedOn w:val="7"/>
    <w:uiPriority w:val="0"/>
    <w:rPr>
      <w:color w:val="0000FF"/>
      <w:u w:val="single" w:color="0000FF"/>
    </w:rPr>
  </w:style>
  <w:style w:type="character" w:customStyle="1" w:styleId="10">
    <w:name w:val="Hyperlink.2"/>
    <w:basedOn w:val="7"/>
    <w:uiPriority w:val="0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paragraph" w:customStyle="1" w:styleId="11">
    <w:name w:val="p1"/>
    <w:uiPriority w:val="0"/>
    <w:pPr>
      <w:spacing w:before="0" w:beforeAutospacing="0" w:after="100" w:afterAutospacing="0"/>
      <w:ind w:left="0" w:right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Office_3.2.0.6370_F1E327BC-269C-435d-A152-05C5408002CA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2022-04-11T14:53:34Z</dcterms:created>
  <dc:creator>Data</dc:creator>
  <cp:lastModifiedBy>andorinha</cp:lastModifiedBy>
  <dcterms:modified xsi:type="dcterms:W3CDTF">2022-04-11T14:59:45Z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